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86" w:rsidRDefault="00865C86" w:rsidP="00865C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865C86" w:rsidRDefault="00865C86" w:rsidP="00865C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865C86" w:rsidRDefault="00865C86" w:rsidP="00865C8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administrativno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  <w:proofErr w:type="spellEnd"/>
    </w:p>
    <w:p w:rsidR="00865C86" w:rsidRDefault="00865C86" w:rsidP="00865C8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mandatno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pitanja</w:t>
      </w:r>
      <w:proofErr w:type="spellEnd"/>
    </w:p>
    <w:p w:rsidR="00865C86" w:rsidRDefault="00865C86" w:rsidP="00865C8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21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06-2/2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  <w:lang w:val="sr-Cyrl-RS"/>
        </w:rPr>
        <w:t>8</w:t>
      </w:r>
    </w:p>
    <w:p w:rsidR="00865C86" w:rsidRDefault="00865C86" w:rsidP="00865C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mart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865C86" w:rsidRDefault="00865C86" w:rsidP="00865C86">
      <w:pPr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865C86" w:rsidRDefault="00865C86" w:rsidP="00865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865C86" w:rsidRDefault="00865C86" w:rsidP="00865C86">
      <w:pPr>
        <w:spacing w:after="36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SEDNICE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BUDžETSKA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PITANjA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865C86" w:rsidRDefault="00865C86" w:rsidP="00865C8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proofErr w:type="gramStart"/>
      <w:r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65C86" w:rsidRDefault="00865C86" w:rsidP="00865C8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65C86" w:rsidRDefault="00865C86" w:rsidP="00865C8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Marković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Darko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Laketić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Veroljub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Zeljug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Stamenković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Branimir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Jovanović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Petrović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65C86" w:rsidRDefault="00865C86" w:rsidP="00865C8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Stefana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mr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65C86" w:rsidRDefault="00865C86" w:rsidP="00865C8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Orlić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65C86" w:rsidRDefault="00865C86" w:rsidP="00865C8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Pašalić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Zaštitnik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Željka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viši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65C86" w:rsidRDefault="00865C86" w:rsidP="00865C8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Katarina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Rakić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Dušica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Stojković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Đorđe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Milićević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Vojislav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Šešelj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Nemanja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Šarović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Momo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Čolaković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Nenad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Konstantinović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Čanak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65C86" w:rsidRDefault="00865C86" w:rsidP="00865C8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</w:t>
      </w:r>
      <w:r>
        <w:rPr>
          <w:rFonts w:ascii="Times New Roman" w:hAnsi="Times New Roman"/>
          <w:sz w:val="24"/>
          <w:szCs w:val="24"/>
          <w:lang w:val="sr-Cyrl-RS"/>
        </w:rPr>
        <w:t xml:space="preserve">. 2-4. </w:t>
      </w:r>
      <w:r>
        <w:rPr>
          <w:rFonts w:ascii="Times New Roman" w:hAnsi="Times New Roman"/>
          <w:sz w:val="24"/>
          <w:szCs w:val="24"/>
          <w:lang w:val="sr-Cyrl-RS"/>
        </w:rPr>
        <w:t>predloženog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82,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92.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192.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>
        <w:rPr>
          <w:rFonts w:ascii="Times New Roman" w:hAnsi="Times New Roman"/>
          <w:sz w:val="24"/>
          <w:szCs w:val="24"/>
          <w:lang w:val="sr-Cyrl-RS"/>
        </w:rPr>
        <w:t xml:space="preserve">. 2.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193.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65C86" w:rsidRDefault="00865C86" w:rsidP="00865C86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utvrdio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</w:p>
    <w:p w:rsidR="00865C86" w:rsidRDefault="00865C86" w:rsidP="00865C86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:</w:t>
      </w:r>
    </w:p>
    <w:p w:rsidR="00865C86" w:rsidRDefault="00865C86" w:rsidP="00865C86">
      <w:pPr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usvajanje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  <w:lang w:val="sr-Cyrl-RS"/>
        </w:rPr>
        <w:t xml:space="preserve">, 38.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39.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 -</w:t>
      </w:r>
    </w:p>
    <w:p w:rsidR="00865C86" w:rsidRDefault="00865C86" w:rsidP="00865C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 112-259/1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865C86" w:rsidRDefault="00865C86" w:rsidP="00865C86">
      <w:pPr>
        <w:pStyle w:val="ListParagraph"/>
        <w:numPr>
          <w:ilvl w:val="0"/>
          <w:numId w:val="2"/>
        </w:numPr>
        <w:spacing w:after="60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zahteva</w:t>
      </w:r>
      <w:r>
        <w:rPr>
          <w:lang w:val="sr-Cyrl-RS"/>
        </w:rPr>
        <w:t xml:space="preserve"> </w:t>
      </w:r>
      <w:r>
        <w:rPr>
          <w:lang w:val="sr-Cyrl-RS"/>
        </w:rPr>
        <w:t>Vladimira</w:t>
      </w:r>
      <w:r>
        <w:rPr>
          <w:lang w:val="sr-Cyrl-RS"/>
        </w:rPr>
        <w:t xml:space="preserve"> </w:t>
      </w:r>
      <w:r>
        <w:rPr>
          <w:lang w:val="sr-Cyrl-RS"/>
        </w:rPr>
        <w:t>Đukanovića</w:t>
      </w:r>
      <w:r>
        <w:rPr>
          <w:lang w:val="sr-Cyrl-RS"/>
        </w:rPr>
        <w:t xml:space="preserve">, </w:t>
      </w:r>
      <w:r>
        <w:rPr>
          <w:lang w:val="sr-Cyrl-RS"/>
        </w:rPr>
        <w:t>narodnog</w:t>
      </w:r>
      <w:r>
        <w:rPr>
          <w:lang w:val="sr-Cyrl-RS"/>
        </w:rPr>
        <w:t xml:space="preserve"> </w:t>
      </w:r>
      <w:r>
        <w:rPr>
          <w:lang w:val="sr-Cyrl-RS"/>
        </w:rPr>
        <w:t>poslanika</w:t>
      </w:r>
      <w:r>
        <w:t>,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davanje</w:t>
      </w:r>
      <w:r>
        <w:rPr>
          <w:lang w:val="sr-Cyrl-RS"/>
        </w:rPr>
        <w:t xml:space="preserve"> </w:t>
      </w:r>
      <w:r>
        <w:rPr>
          <w:lang w:val="sr-Cyrl-RS"/>
        </w:rPr>
        <w:t>mišljenja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vršenje</w:t>
      </w:r>
      <w:r>
        <w:rPr>
          <w:lang w:val="sr-Cyrl-RS"/>
        </w:rPr>
        <w:t xml:space="preserve"> </w:t>
      </w:r>
      <w:r>
        <w:rPr>
          <w:lang w:val="sr-Cyrl-RS"/>
        </w:rPr>
        <w:t>druge</w:t>
      </w:r>
      <w:r>
        <w:rPr>
          <w:lang w:val="sr-Cyrl-RS"/>
        </w:rPr>
        <w:t xml:space="preserve"> </w:t>
      </w:r>
      <w:r>
        <w:rPr>
          <w:lang w:val="sr-Cyrl-RS"/>
        </w:rPr>
        <w:t>javne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 02-230/18 </w:t>
      </w:r>
      <w:r>
        <w:rPr>
          <w:lang w:val="sr-Cyrl-RS"/>
        </w:rPr>
        <w:t>od</w:t>
      </w:r>
      <w:r>
        <w:rPr>
          <w:lang w:val="sr-Cyrl-RS"/>
        </w:rPr>
        <w:t xml:space="preserve"> 1. </w:t>
      </w:r>
      <w:r>
        <w:rPr>
          <w:lang w:val="sr-Cyrl-RS"/>
        </w:rPr>
        <w:t>februara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865C86" w:rsidRDefault="00865C86" w:rsidP="00865C86">
      <w:pPr>
        <w:pStyle w:val="ListParagraph"/>
        <w:numPr>
          <w:ilvl w:val="0"/>
          <w:numId w:val="2"/>
        </w:numPr>
        <w:spacing w:after="60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zahteva</w:t>
      </w:r>
      <w:r>
        <w:rPr>
          <w:lang w:val="sr-Cyrl-RS"/>
        </w:rPr>
        <w:t xml:space="preserve"> </w:t>
      </w:r>
      <w:r>
        <w:rPr>
          <w:lang w:val="sr-Cyrl-RS"/>
        </w:rPr>
        <w:t>Snežane</w:t>
      </w:r>
      <w:r>
        <w:rPr>
          <w:lang w:val="sr-Cyrl-RS"/>
        </w:rPr>
        <w:t xml:space="preserve"> </w:t>
      </w:r>
      <w:r>
        <w:rPr>
          <w:lang w:val="sr-Cyrl-RS"/>
        </w:rPr>
        <w:t>Bađić</w:t>
      </w:r>
      <w:r>
        <w:rPr>
          <w:lang w:val="sr-Cyrl-RS"/>
        </w:rPr>
        <w:t xml:space="preserve"> - </w:t>
      </w:r>
      <w:r>
        <w:rPr>
          <w:lang w:val="sr-Cyrl-RS"/>
        </w:rPr>
        <w:t>Stamenov</w:t>
      </w:r>
      <w:r>
        <w:rPr>
          <w:lang w:val="sr-Cyrl-RS"/>
        </w:rPr>
        <w:t xml:space="preserve">, </w:t>
      </w:r>
      <w:r>
        <w:rPr>
          <w:lang w:val="sr-Cyrl-RS"/>
        </w:rPr>
        <w:t>sudije</w:t>
      </w:r>
      <w:r>
        <w:rPr>
          <w:lang w:val="sr-Cyrl-RS"/>
        </w:rPr>
        <w:t xml:space="preserve"> </w:t>
      </w:r>
      <w:r>
        <w:rPr>
          <w:lang w:val="sr-Cyrl-RS"/>
        </w:rPr>
        <w:t>Osnovnog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Negotinu</w:t>
      </w:r>
      <w:r>
        <w:t>,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davanje</w:t>
      </w:r>
      <w:r>
        <w:rPr>
          <w:lang w:val="sr-Cyrl-RS"/>
        </w:rPr>
        <w:t xml:space="preserve"> </w:t>
      </w:r>
      <w:r>
        <w:rPr>
          <w:lang w:val="sr-Cyrl-RS"/>
        </w:rPr>
        <w:t>mišljenja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obavljanje</w:t>
      </w:r>
      <w:r>
        <w:rPr>
          <w:lang w:val="sr-Cyrl-RS"/>
        </w:rPr>
        <w:t xml:space="preserve"> </w:t>
      </w:r>
      <w:r>
        <w:rPr>
          <w:lang w:val="sr-Cyrl-RS"/>
        </w:rPr>
        <w:t>drugog</w:t>
      </w:r>
      <w:r>
        <w:rPr>
          <w:lang w:val="sr-Cyrl-RS"/>
        </w:rPr>
        <w:t xml:space="preserve"> </w:t>
      </w:r>
      <w:r>
        <w:rPr>
          <w:lang w:val="sr-Cyrl-RS"/>
        </w:rPr>
        <w:t>posla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>: 02-</w:t>
      </w:r>
      <w:r>
        <w:t>406</w:t>
      </w:r>
      <w:r>
        <w:rPr>
          <w:lang w:val="sr-Cyrl-RS"/>
        </w:rPr>
        <w:t xml:space="preserve">/18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t>23</w:t>
      </w:r>
      <w:r>
        <w:rPr>
          <w:lang w:val="sr-Cyrl-RS"/>
        </w:rPr>
        <w:t xml:space="preserve">. </w:t>
      </w:r>
      <w:r>
        <w:rPr>
          <w:lang w:val="sr-Cyrl-RS"/>
        </w:rPr>
        <w:t>februara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865C86" w:rsidRDefault="00865C86" w:rsidP="00865C86">
      <w:pPr>
        <w:pStyle w:val="ListParagraph"/>
        <w:numPr>
          <w:ilvl w:val="0"/>
          <w:numId w:val="2"/>
        </w:numPr>
        <w:spacing w:after="120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zahteva</w:t>
      </w:r>
      <w:r>
        <w:rPr>
          <w:lang w:val="sr-Cyrl-RS"/>
        </w:rPr>
        <w:t xml:space="preserve"> </w:t>
      </w:r>
      <w:r>
        <w:rPr>
          <w:lang w:val="sr-Cyrl-RS"/>
        </w:rPr>
        <w:t>Dragane</w:t>
      </w:r>
      <w:r>
        <w:rPr>
          <w:lang w:val="sr-Cyrl-RS"/>
        </w:rPr>
        <w:t xml:space="preserve"> </w:t>
      </w:r>
      <w:r>
        <w:rPr>
          <w:lang w:val="sr-Cyrl-RS"/>
        </w:rPr>
        <w:t>Lekić</w:t>
      </w:r>
      <w:r>
        <w:rPr>
          <w:lang w:val="sr-Cyrl-RS"/>
        </w:rPr>
        <w:t xml:space="preserve"> - </w:t>
      </w:r>
      <w:r>
        <w:rPr>
          <w:lang w:val="sr-Cyrl-RS"/>
        </w:rPr>
        <w:t>Jović</w:t>
      </w:r>
      <w:r>
        <w:rPr>
          <w:lang w:val="sr-Cyrl-RS"/>
        </w:rPr>
        <w:t xml:space="preserve">, </w:t>
      </w:r>
      <w:r>
        <w:rPr>
          <w:lang w:val="sr-Cyrl-RS"/>
        </w:rPr>
        <w:t>sudije</w:t>
      </w:r>
      <w:r>
        <w:rPr>
          <w:lang w:val="sr-Cyrl-RS"/>
        </w:rPr>
        <w:t xml:space="preserve"> </w:t>
      </w:r>
      <w:r>
        <w:rPr>
          <w:lang w:val="sr-Cyrl-RS"/>
        </w:rPr>
        <w:t>Prekršajnog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Negotinu</w:t>
      </w:r>
      <w:r>
        <w:t>,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davanje</w:t>
      </w:r>
      <w:r>
        <w:rPr>
          <w:lang w:val="sr-Cyrl-RS"/>
        </w:rPr>
        <w:t xml:space="preserve"> </w:t>
      </w:r>
      <w:r>
        <w:rPr>
          <w:lang w:val="sr-Cyrl-RS"/>
        </w:rPr>
        <w:t>mišljenja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obavljanje</w:t>
      </w:r>
      <w:r>
        <w:rPr>
          <w:lang w:val="sr-Cyrl-RS"/>
        </w:rPr>
        <w:t xml:space="preserve"> </w:t>
      </w:r>
      <w:r>
        <w:rPr>
          <w:lang w:val="sr-Cyrl-RS"/>
        </w:rPr>
        <w:t>drugog</w:t>
      </w:r>
      <w:r>
        <w:rPr>
          <w:lang w:val="sr-Cyrl-RS"/>
        </w:rPr>
        <w:t xml:space="preserve"> </w:t>
      </w:r>
      <w:r>
        <w:rPr>
          <w:lang w:val="sr-Cyrl-RS"/>
        </w:rPr>
        <w:t>posla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>: 02-</w:t>
      </w:r>
      <w:r>
        <w:t>407</w:t>
      </w:r>
      <w:r>
        <w:rPr>
          <w:lang w:val="sr-Cyrl-RS"/>
        </w:rPr>
        <w:t xml:space="preserve">/18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t>23</w:t>
      </w:r>
      <w:r>
        <w:rPr>
          <w:lang w:val="sr-Cyrl-RS"/>
        </w:rPr>
        <w:t xml:space="preserve">. </w:t>
      </w:r>
      <w:r>
        <w:rPr>
          <w:lang w:val="sr-Cyrl-RS"/>
        </w:rPr>
        <w:t>februara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).</w:t>
      </w:r>
    </w:p>
    <w:p w:rsidR="00865C86" w:rsidRDefault="00865C86" w:rsidP="00865C86">
      <w:pPr>
        <w:spacing w:after="12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Pre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prelaska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dnevnom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bez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primedaba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usvojio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zapisnike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37, 38.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39.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865C86" w:rsidRDefault="00865C86" w:rsidP="00865C86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</w:rPr>
        <w:t>Prva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tačka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dnevnog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reda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</w:p>
    <w:p w:rsidR="00865C86" w:rsidRDefault="00865C86" w:rsidP="00865C8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određivanja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propisano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donosi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maksimalnom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nezavisnih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maksimalan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obezbeđena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isplatu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65C86" w:rsidRDefault="00865C86" w:rsidP="00865C86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Željka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viši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posebno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istakla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Zaštitnik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oktobru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doneo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Pravilnik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organizaciji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sistematizaciji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mesta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saglasnost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novembru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navedenim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pravilnikom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predviđeno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ukupno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76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mesta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106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državnih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službenika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nameštenika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ukupan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sistematizovanih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mesta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popunjen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Odlukom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maksimalan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vreme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Stručnoj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službi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Zaštitnika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106;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isti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predložen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obezbeđena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sredstva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isplatu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plata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65C86" w:rsidRDefault="00865C86" w:rsidP="00865C8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maksimalni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iznosi</w:t>
      </w:r>
      <w:r>
        <w:rPr>
          <w:rFonts w:ascii="Times New Roman" w:hAnsi="Times New Roman"/>
          <w:sz w:val="24"/>
          <w:szCs w:val="24"/>
          <w:lang w:val="sr-Cyrl-RS"/>
        </w:rPr>
        <w:t xml:space="preserve"> 106. </w:t>
      </w:r>
    </w:p>
    <w:p w:rsidR="00865C86" w:rsidRDefault="00865C86" w:rsidP="00865C86">
      <w:pPr>
        <w:spacing w:after="120" w:line="240" w:lineRule="auto"/>
        <w:ind w:firstLine="643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Četvrta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Đukanovića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Snežane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Bađić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Stamenov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sudije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Negotinu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Lekić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Jović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sudije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Prekršajnog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Negotinu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</w:t>
      </w:r>
    </w:p>
    <w:p w:rsidR="00865C86" w:rsidRDefault="00865C86" w:rsidP="00865C86">
      <w:pPr>
        <w:spacing w:after="12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usvojenim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navedenim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tačkama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utvrđenog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vodio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zajednički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jedinstveni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pretres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65C86" w:rsidRDefault="00865C86" w:rsidP="00865C86">
      <w:pPr>
        <w:spacing w:after="12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upoznao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zahtevima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podneti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Podsetio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odredbom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Agenciji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borbu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protiv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propisano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funkcioner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vreme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vršenja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punim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radnim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vremenom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ili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stalni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može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uz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saglasnost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Agencije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prethodno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dostavljeno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pozitivno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organa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izabrao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postavio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ili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imenovao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obavlja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odnosno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delatnost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Posebno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istakao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sudiju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Bađić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Stamenov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sudiju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Negotinu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izabrao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Visoki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sudstva</w:t>
      </w:r>
      <w:r>
        <w:rPr>
          <w:rFonts w:ascii="Times New Roman" w:hAnsi="Times New Roman"/>
          <w:sz w:val="24"/>
          <w:szCs w:val="24"/>
          <w:lang w:val="sr-Cyrl-RS"/>
        </w:rPr>
        <w:t xml:space="preserve"> 2009.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konkretnom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imenovanoj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dopis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65C86" w:rsidRDefault="00865C86" w:rsidP="00865C86">
      <w:pPr>
        <w:spacing w:after="120" w:line="240" w:lineRule="auto"/>
        <w:ind w:firstLine="643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učestvovali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Jerkov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Marković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Branka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Stamenković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65C86" w:rsidRDefault="00865C86" w:rsidP="00865C86">
      <w:pPr>
        <w:spacing w:after="12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Jerkov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navela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pozitivna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treba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davati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automatizmu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Agenciji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borbu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protiv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propisuje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može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vršiti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samo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izuzetno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postavila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pitanje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stručnosti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podnosioca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vršenje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Nadzornog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preduzeća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YUNET INTERNATIONAL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pozvala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protiv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Složila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može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raspravljati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slučaju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sudije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Snežane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Bađić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Stamenov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navela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glasati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pozitivnog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sudiju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Draganu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Lekić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65C86" w:rsidRDefault="00865C86" w:rsidP="00865C86">
      <w:pPr>
        <w:spacing w:after="12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Marković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istakao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samo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prethodno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odluku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može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vrši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donosi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Agencija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Takođe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naveo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sukob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interesa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slučaju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pozvao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pozitivnog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65C86" w:rsidRDefault="00865C86" w:rsidP="00865C86">
      <w:pPr>
        <w:spacing w:after="12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Branka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Stamenković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navela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sudijama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sudija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može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biti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fukcijama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organima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donose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propise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organima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izvršne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vlasti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javnim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službama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organima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pokrajinske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autonomije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jedinica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lokalne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samouprave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upravo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podnetim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zahtevima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sudija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obavlja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jedinici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lokalne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samouprave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sude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očigledan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sukob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interesa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65C86" w:rsidRDefault="00865C86" w:rsidP="00865C86">
      <w:pPr>
        <w:spacing w:after="120" w:line="240" w:lineRule="auto"/>
        <w:ind w:firstLine="643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157.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svakom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odlučivao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posebno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65C86" w:rsidRDefault="00865C86" w:rsidP="00865C8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pozitivno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uz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vršenje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može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vrši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Nadzornog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preduzeća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YUNET INTERNATIONAL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Beograd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65C86" w:rsidRDefault="00865C86" w:rsidP="00865C86">
      <w:pPr>
        <w:spacing w:before="120" w:after="240" w:line="240" w:lineRule="auto"/>
        <w:ind w:firstLine="643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RS"/>
        </w:rPr>
      </w:pPr>
    </w:p>
    <w:p w:rsidR="00865C86" w:rsidRDefault="00865C86" w:rsidP="00865C86">
      <w:pPr>
        <w:spacing w:after="6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doneo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Zaključak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oglasio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nenadležnim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odlučivanje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zahtevu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Snežane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Bađić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Stamenov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sudije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Negotinu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Sudske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jedinice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Kladovu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865C86" w:rsidRDefault="00865C86" w:rsidP="00865C8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RS"/>
        </w:rPr>
      </w:pPr>
    </w:p>
    <w:p w:rsidR="00865C86" w:rsidRDefault="00865C86" w:rsidP="00865C86">
      <w:pPr>
        <w:spacing w:before="120" w:after="24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pozitivno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Dragana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Lekić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uz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vršenje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sudije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Prekršajnog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Negotinu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Odeljenje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Kladovu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može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obavlja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Saveta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bezbednost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Kladovo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65C86" w:rsidRDefault="00865C86" w:rsidP="00865C86">
      <w:pPr>
        <w:spacing w:before="120" w:after="24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865C86" w:rsidRDefault="00865C86" w:rsidP="00865C86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30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865C86" w:rsidRDefault="00865C86" w:rsidP="00865C86">
      <w:pPr>
        <w:spacing w:after="48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865C86" w:rsidRDefault="00865C86" w:rsidP="00865C8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865C86" w:rsidRDefault="00865C86" w:rsidP="00865C8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865C86" w:rsidRDefault="00865C86" w:rsidP="00865C8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40A7" w:rsidRDefault="007F40A7">
      <w:bookmarkStart w:id="0" w:name="_GoBack"/>
      <w:bookmarkEnd w:id="0"/>
    </w:p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52" w:rsidRDefault="00432F52" w:rsidP="00865C86">
      <w:pPr>
        <w:spacing w:after="0" w:line="240" w:lineRule="auto"/>
      </w:pPr>
      <w:r>
        <w:separator/>
      </w:r>
    </w:p>
  </w:endnote>
  <w:endnote w:type="continuationSeparator" w:id="0">
    <w:p w:rsidR="00432F52" w:rsidRDefault="00432F52" w:rsidP="0086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86" w:rsidRDefault="00865C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86" w:rsidRDefault="00865C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86" w:rsidRDefault="00865C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52" w:rsidRDefault="00432F52" w:rsidP="00865C86">
      <w:pPr>
        <w:spacing w:after="0" w:line="240" w:lineRule="auto"/>
      </w:pPr>
      <w:r>
        <w:separator/>
      </w:r>
    </w:p>
  </w:footnote>
  <w:footnote w:type="continuationSeparator" w:id="0">
    <w:p w:rsidR="00432F52" w:rsidRDefault="00432F52" w:rsidP="00865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86" w:rsidRDefault="00865C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86" w:rsidRDefault="00865C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86" w:rsidRDefault="00865C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66ED2"/>
    <w:multiLevelType w:val="hybridMultilevel"/>
    <w:tmpl w:val="13F03C2A"/>
    <w:lvl w:ilvl="0" w:tplc="FFFFFFFF">
      <w:start w:val="37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3FCB0160"/>
    <w:multiLevelType w:val="hybridMultilevel"/>
    <w:tmpl w:val="6A0E0992"/>
    <w:lvl w:ilvl="0" w:tplc="FFFFFFFF">
      <w:start w:val="1"/>
      <w:numFmt w:val="decimal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86"/>
    <w:rsid w:val="00432F52"/>
    <w:rsid w:val="007F40A7"/>
    <w:rsid w:val="00865C86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C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C8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5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C8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65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C8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C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C8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5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C8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65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C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6654</Characters>
  <Application>Microsoft Office Word</Application>
  <DocSecurity>0</DocSecurity>
  <Lines>55</Lines>
  <Paragraphs>15</Paragraphs>
  <ScaleCrop>false</ScaleCrop>
  <Company/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2018-04-18T11:08:00Z</dcterms:created>
  <dcterms:modified xsi:type="dcterms:W3CDTF">2018-04-18T11:09:00Z</dcterms:modified>
</cp:coreProperties>
</file>